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Pr="00D9783D" w:rsidRDefault="00256096" w:rsidP="004E7EE9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:rsidR="00256096" w:rsidRPr="00D9783D" w:rsidRDefault="00256096" w:rsidP="004E7EE9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996E28" w:rsidRPr="00996E28" w:rsidRDefault="00256096" w:rsidP="004E7EE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D9783D">
        <w:rPr>
          <w:rFonts w:ascii="Arial" w:hAnsi="Arial"/>
          <w:b/>
          <w:bCs/>
          <w:sz w:val="20"/>
          <w:szCs w:val="20"/>
        </w:rPr>
        <w:t xml:space="preserve">KLAUZULA INFORMACYJNA O PRZETWARZANIU DANYCH OSOBOWYCH NA POTRZEBY </w:t>
      </w:r>
      <w:r w:rsidR="003F5B91" w:rsidRPr="00D9783D">
        <w:rPr>
          <w:rFonts w:ascii="Arial" w:hAnsi="Arial"/>
          <w:b/>
          <w:sz w:val="20"/>
          <w:szCs w:val="20"/>
        </w:rPr>
        <w:t>PROJEKTU</w:t>
      </w:r>
    </w:p>
    <w:p w:rsidR="00D9783D" w:rsidRPr="00D9783D" w:rsidRDefault="00D9783D" w:rsidP="004E7EE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D9783D">
        <w:rPr>
          <w:rFonts w:ascii="Arial" w:hAnsi="Arial"/>
          <w:b/>
          <w:bCs/>
          <w:color w:val="000000"/>
          <w:sz w:val="20"/>
          <w:szCs w:val="20"/>
        </w:rPr>
        <w:t>„Smart Parking – zwiększenie dostępności miejsc parkingowych w Ełku”, współfinansowanego ze środków Programu Operacyjnego Pomoc Techniczna 2014-2020 i budżetu państwa w ramach konkursu dotacji Ministerstwa Inwestycji i Rozwoju pn. „HUMAN SMART CITIES. Inteligentne miasta współtworzone przez mieszkańców”.</w:t>
      </w:r>
    </w:p>
    <w:p w:rsidR="00256096" w:rsidRPr="00D9783D" w:rsidRDefault="00256096" w:rsidP="004E7EE9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W związku z realizacją wymogów Rozporządzenia Parlamentu Europ</w:t>
      </w:r>
      <w:r w:rsidR="00A3420A" w:rsidRPr="00D9783D">
        <w:rPr>
          <w:rFonts w:ascii="Arial" w:hAnsi="Arial"/>
          <w:bCs/>
          <w:sz w:val="20"/>
          <w:szCs w:val="20"/>
        </w:rPr>
        <w:t>ejskiego i Rady (UE) 2016/679 z </w:t>
      </w:r>
      <w:r w:rsidRPr="00D9783D">
        <w:rPr>
          <w:rFonts w:ascii="Arial" w:hAnsi="Arial"/>
          <w:bCs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 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1. Administratorem Pani/Pana danych osobowych przetwarzanych w Urzędzie Miasta Ełku jest Prezydent Miasta Ełku, ul. Piłsudskiego 4, 19-300 Ełk, zwany dalej w skrócie Administratorem.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2. Jeśli ma Pani/Pan pytania dotyczące sposobu i zakresu przetwarzania</w:t>
      </w:r>
      <w:r w:rsidR="00A3420A" w:rsidRPr="00D9783D">
        <w:rPr>
          <w:rFonts w:ascii="Arial" w:hAnsi="Arial"/>
          <w:bCs/>
          <w:sz w:val="20"/>
          <w:szCs w:val="20"/>
        </w:rPr>
        <w:t xml:space="preserve"> Pani/Pana danych osobowych w </w:t>
      </w:r>
      <w:r w:rsidRPr="00D9783D">
        <w:rPr>
          <w:rFonts w:ascii="Arial" w:hAnsi="Arial"/>
          <w:bCs/>
          <w:sz w:val="20"/>
          <w:szCs w:val="20"/>
        </w:rPr>
        <w:t>zakresie działania Urzędu Miasta Ełku, a także przysługujących Pani/Panu uprawn</w:t>
      </w:r>
      <w:r w:rsidR="00A3420A" w:rsidRPr="00D9783D">
        <w:rPr>
          <w:rFonts w:ascii="Arial" w:hAnsi="Arial"/>
          <w:bCs/>
          <w:sz w:val="20"/>
          <w:szCs w:val="20"/>
        </w:rPr>
        <w:t>ień, może się Pani/</w:t>
      </w:r>
      <w:r w:rsidRPr="00D9783D">
        <w:rPr>
          <w:rFonts w:ascii="Arial" w:hAnsi="Arial"/>
          <w:bCs/>
          <w:sz w:val="20"/>
          <w:szCs w:val="20"/>
        </w:rPr>
        <w:t xml:space="preserve">Pan skontaktować się z Inspektorem Ochrony Danych w Urzędzie Miasta Ełku za pomocą adresu e-mail: dpo@um.elk.pl 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3. Administrator przetwarza Pani/Pana dane osobowe na podstawie ob</w:t>
      </w:r>
      <w:r w:rsidR="00A3420A" w:rsidRPr="00D9783D">
        <w:rPr>
          <w:rFonts w:ascii="Arial" w:hAnsi="Arial"/>
          <w:bCs/>
          <w:sz w:val="20"/>
          <w:szCs w:val="20"/>
        </w:rPr>
        <w:t>owiązujących przepisów prawa, w </w:t>
      </w:r>
      <w:r w:rsidRPr="00D9783D">
        <w:rPr>
          <w:rFonts w:ascii="Arial" w:hAnsi="Arial"/>
          <w:bCs/>
          <w:sz w:val="20"/>
          <w:szCs w:val="20"/>
        </w:rPr>
        <w:t>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4. Pani/Pana dane osobowe przetwarzane są w celu: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a) wypełnienia obowiązków prawnych ciążących na Urzędzie Miasta Ełku;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b) realizacji umów zawartych z kontrahentami Gminy Miasta Ełku;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c) w pozostałych przypadkach Pani/Pana dane osobowe przetwarzane są wyłącznie na podstawie wcześniej udzielonej zgody w zakresie i celu określonym w treści zgody.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5. W związku z przetwarzaniem danych w celach o których m</w:t>
      </w:r>
      <w:r w:rsidR="00A3420A" w:rsidRPr="00D9783D">
        <w:rPr>
          <w:rFonts w:ascii="Arial" w:hAnsi="Arial"/>
          <w:bCs/>
          <w:sz w:val="20"/>
          <w:szCs w:val="20"/>
        </w:rPr>
        <w:t>owa w punkcie 4 odbiorcami Pani/</w:t>
      </w:r>
      <w:r w:rsidRPr="00D9783D">
        <w:rPr>
          <w:rFonts w:ascii="Arial" w:hAnsi="Arial"/>
          <w:bCs/>
          <w:sz w:val="20"/>
          <w:szCs w:val="20"/>
        </w:rPr>
        <w:t>Pana danych osobowych mogą być: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b) inne podmioty, które na podstawie umów podpisanych z Gminą Miastem Ełk przetwarzają dane osobowe dla których Administratorem jest Prezydent Miasta Ełku.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6. Pani/Pana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a) ustawy z dnia 14 lipca 1983 r. o narodowym zasobie archiwalnym i archiwach,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 xml:space="preserve">7. </w:t>
      </w:r>
      <w:r w:rsidR="00A3420A" w:rsidRPr="00D9783D">
        <w:rPr>
          <w:rFonts w:ascii="Arial" w:hAnsi="Arial"/>
          <w:bCs/>
          <w:sz w:val="20"/>
          <w:szCs w:val="20"/>
        </w:rPr>
        <w:t>W związku z przetwarzaniem Pani/</w:t>
      </w:r>
      <w:r w:rsidRPr="00D9783D">
        <w:rPr>
          <w:rFonts w:ascii="Arial" w:hAnsi="Arial"/>
          <w:bCs/>
          <w:sz w:val="20"/>
          <w:szCs w:val="20"/>
        </w:rPr>
        <w:t>Pana da</w:t>
      </w:r>
      <w:r w:rsidR="00A3420A" w:rsidRPr="00D9783D">
        <w:rPr>
          <w:rFonts w:ascii="Arial" w:hAnsi="Arial"/>
          <w:bCs/>
          <w:sz w:val="20"/>
          <w:szCs w:val="20"/>
        </w:rPr>
        <w:t>nych osobowych przysługują Pani/</w:t>
      </w:r>
      <w:r w:rsidRPr="00D9783D">
        <w:rPr>
          <w:rFonts w:ascii="Arial" w:hAnsi="Arial"/>
          <w:bCs/>
          <w:sz w:val="20"/>
          <w:szCs w:val="20"/>
        </w:rPr>
        <w:t>Panu następujące uprawnienia: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a) prawo dostępu do danych osobowych, w tym prawo do uzyskania kopii tych danych;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b) prawo do żądania sprostowania (poprawiania) danych osobowych – w przypadku gdy dane są nieprawidłowe lub niekompletne;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c) prawo do żądania usunięcia danych osobowych (tzw. prawo do bycia zapomnianym), w przypadku gdy: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dane nie są już niezbędne do celów, dla których były zebrane lub w inny sposób przetwarzane,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osoba, której dane dotyczą, wniosła sprzeciw wobec przetwarzania danych osobowych,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osoba, której dane dotyczą wycofała zgodę na przetwarzanie danych osobowych, która jest podstawą przetwarzania danych i nie ma innej podstawy prawnej przetwarzania danych,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dane osobowe przetwarzane są niezgodnie z prawem,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lastRenderedPageBreak/>
        <w:t>– dane osobowe muszą być usunięte w celu wywiązania się z obowiązku wynikającego z przepisów prawa;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d) prawo do żądania ograniczenia przetwarzania danych osobowych – w przypadku, gdy: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osoba, której dane dotyczą kwestionuje prawidłowość danych osobowych,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przetwarzanie danych jest niezgodne z prawem, a osoba, której dane dotyczą, sprzeciwia się usunięciu danych, żądając w zamian ich ograniczenia,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Administrator nie potrzebuje już danych dla swoich celów, ale osoba, której dane dotyczą, potrzebuje ich do ustalenia, obrony lub dochodzenia roszczeń,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e) prawo do przenoszenia danych – w przypadku gdy łącznie spełnione są następujące przesłanki: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przetwarzanie danych odbywa się na podstawie umowy zawartej z osobą, której dane dotyczą lub na podstawie zgody wyrażonej przez tą osobę,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f) prawo sprzeciwu wobec przetwarzania danych – w przypadku gdy łącznie spełnione są następujące przesłanki: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zaistni</w:t>
      </w:r>
      <w:r w:rsidR="00A3420A" w:rsidRPr="00D9783D">
        <w:rPr>
          <w:rFonts w:ascii="Arial" w:hAnsi="Arial"/>
          <w:bCs/>
          <w:sz w:val="20"/>
          <w:szCs w:val="20"/>
        </w:rPr>
        <w:t>eją przyczyny związane z Pani/</w:t>
      </w:r>
      <w:r w:rsidRPr="00D9783D">
        <w:rPr>
          <w:rFonts w:ascii="Arial" w:hAnsi="Arial"/>
          <w:bCs/>
          <w:sz w:val="20"/>
          <w:szCs w:val="20"/>
        </w:rPr>
        <w:t>Pana szczególną sytuacją, w przypadku przetwarzania danych na podstawie zadania realizowanego w interesie publicznym lub w ramach sprawowania władzy publicznej przez Administratora,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8. W przypadku gdy przetwarzanie danych osobowych odbywa się na podstawie zgody osoby na przetwarzanie danych osobowych (art. 6 ust. 1 lit a RODO), przysługuje</w:t>
      </w:r>
      <w:r w:rsidR="00A3420A" w:rsidRPr="00D9783D">
        <w:rPr>
          <w:rFonts w:ascii="Arial" w:hAnsi="Arial"/>
          <w:bCs/>
          <w:sz w:val="20"/>
          <w:szCs w:val="20"/>
        </w:rPr>
        <w:t xml:space="preserve"> Pani/</w:t>
      </w:r>
      <w:r w:rsidRPr="00D9783D">
        <w:rPr>
          <w:rFonts w:ascii="Arial" w:hAnsi="Arial"/>
          <w:bCs/>
          <w:sz w:val="20"/>
          <w:szCs w:val="20"/>
        </w:rPr>
        <w:t>Panu prawo do cofnięcia tej zgody w dowolnym momencie. Cofnięcie to nie ma wpływu na zgodność przetwarzania, którego dokonano na podstawie zgody przed jej cofnięciem, zgodnie z obowiązującym prawem.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9. W przypadku powzięcia informacji o niezgodnym z prawem przetwarza</w:t>
      </w:r>
      <w:r w:rsidR="00A3420A" w:rsidRPr="00D9783D">
        <w:rPr>
          <w:rFonts w:ascii="Arial" w:hAnsi="Arial"/>
          <w:bCs/>
          <w:sz w:val="20"/>
          <w:szCs w:val="20"/>
        </w:rPr>
        <w:t>niu w Urzędzie Miasta Ełku Pani/</w:t>
      </w:r>
      <w:r w:rsidRPr="00D9783D">
        <w:rPr>
          <w:rFonts w:ascii="Arial" w:hAnsi="Arial"/>
          <w:bCs/>
          <w:sz w:val="20"/>
          <w:szCs w:val="20"/>
        </w:rPr>
        <w:t>Pana dan</w:t>
      </w:r>
      <w:r w:rsidR="00A3420A" w:rsidRPr="00D9783D">
        <w:rPr>
          <w:rFonts w:ascii="Arial" w:hAnsi="Arial"/>
          <w:bCs/>
          <w:sz w:val="20"/>
          <w:szCs w:val="20"/>
        </w:rPr>
        <w:t>ych osobowych, przysługuje Pani/</w:t>
      </w:r>
      <w:r w:rsidRPr="00D9783D">
        <w:rPr>
          <w:rFonts w:ascii="Arial" w:hAnsi="Arial"/>
          <w:bCs/>
          <w:sz w:val="20"/>
          <w:szCs w:val="20"/>
        </w:rPr>
        <w:t>Panu prawo wniesienia skargi do organu nadzorczego właściwego w sprawach ochrony danych osobowych tj. Prezesa Urzędu Ochrony Danych Osobowych, adres: Stawki 2, 00-193 Warszawa.</w:t>
      </w:r>
    </w:p>
    <w:p w:rsidR="00573D3C" w:rsidRPr="00D9783D" w:rsidRDefault="00573D3C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10. W sytuacji, gdy przetwarzanie danych osobowych odbywa się na podstawie zgody osoby, której da</w:t>
      </w:r>
      <w:r w:rsidR="00A3420A" w:rsidRPr="00D9783D">
        <w:rPr>
          <w:rFonts w:ascii="Arial" w:hAnsi="Arial"/>
          <w:bCs/>
          <w:sz w:val="20"/>
          <w:szCs w:val="20"/>
        </w:rPr>
        <w:t>ne dotyczą, podanie przez Panią/</w:t>
      </w:r>
      <w:r w:rsidRPr="00D9783D">
        <w:rPr>
          <w:rFonts w:ascii="Arial" w:hAnsi="Arial"/>
          <w:bCs/>
          <w:sz w:val="20"/>
          <w:szCs w:val="20"/>
        </w:rPr>
        <w:t>Pana danych osobowych Administratorowi ma charakter dobrowolny, jednakże konsekwencją niepodania danych jest brak możliwości świadczenia przez nas usługi, o którą się Państwo staracie.</w:t>
      </w:r>
    </w:p>
    <w:p w:rsidR="00573D3C" w:rsidRPr="00D9783D" w:rsidRDefault="00A3420A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11. Podanie przez Panią/</w:t>
      </w:r>
      <w:r w:rsidR="00573D3C" w:rsidRPr="00D9783D">
        <w:rPr>
          <w:rFonts w:ascii="Arial" w:hAnsi="Arial"/>
          <w:bCs/>
          <w:sz w:val="20"/>
          <w:szCs w:val="20"/>
        </w:rPr>
        <w:t>Pana danych osobowych jest obowiązkowe, w sytuacji gdy przesłankę przetwarzania danych osobowych stanowi przepis prawa lub zawarta między stronami umowa.</w:t>
      </w:r>
    </w:p>
    <w:p w:rsidR="00573D3C" w:rsidRPr="00D9783D" w:rsidRDefault="00A3420A" w:rsidP="004E7EE9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D9783D">
        <w:rPr>
          <w:rFonts w:ascii="Arial" w:hAnsi="Arial"/>
          <w:bCs/>
          <w:sz w:val="20"/>
          <w:szCs w:val="20"/>
        </w:rPr>
        <w:t>12. Pani/</w:t>
      </w:r>
      <w:r w:rsidR="00573D3C" w:rsidRPr="00D9783D">
        <w:rPr>
          <w:rFonts w:ascii="Arial" w:hAnsi="Arial"/>
          <w:bCs/>
          <w:sz w:val="20"/>
          <w:szCs w:val="20"/>
        </w:rPr>
        <w:t>Pana dane mogą być przetwarzane w sposób zautomatyzowany i nie będą podlegały profilowaniu.</w:t>
      </w:r>
    </w:p>
    <w:p w:rsidR="00256096" w:rsidRPr="00D9783D" w:rsidRDefault="00256096" w:rsidP="004E7EE9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256096" w:rsidRPr="00D9783D" w:rsidRDefault="00256096" w:rsidP="004E7EE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</w:p>
    <w:p w:rsidR="00256096" w:rsidRPr="00D9783D" w:rsidRDefault="00256096" w:rsidP="004E7EE9">
      <w:pPr>
        <w:spacing w:line="276" w:lineRule="auto"/>
        <w:rPr>
          <w:rFonts w:ascii="Arial" w:hAnsi="Arial"/>
          <w:sz w:val="20"/>
          <w:szCs w:val="20"/>
        </w:rPr>
      </w:pPr>
      <w:r w:rsidRPr="00D9783D">
        <w:rPr>
          <w:rFonts w:ascii="Arial" w:hAnsi="Arial"/>
          <w:sz w:val="20"/>
          <w:szCs w:val="20"/>
        </w:rPr>
        <w:t>Oświadczam, iż zapoznał</w:t>
      </w:r>
      <w:r w:rsidR="00A3420A" w:rsidRPr="00D9783D">
        <w:rPr>
          <w:rFonts w:ascii="Arial" w:hAnsi="Arial"/>
          <w:sz w:val="20"/>
          <w:szCs w:val="20"/>
        </w:rPr>
        <w:t>a</w:t>
      </w:r>
      <w:r w:rsidRPr="00D9783D">
        <w:rPr>
          <w:rFonts w:ascii="Arial" w:hAnsi="Arial"/>
          <w:sz w:val="20"/>
          <w:szCs w:val="20"/>
        </w:rPr>
        <w:t>m/</w:t>
      </w:r>
      <w:r w:rsidR="00A3420A" w:rsidRPr="00D9783D">
        <w:rPr>
          <w:rFonts w:ascii="Arial" w:hAnsi="Arial"/>
          <w:sz w:val="20"/>
          <w:szCs w:val="20"/>
        </w:rPr>
        <w:t>e</w:t>
      </w:r>
      <w:r w:rsidRPr="00D9783D">
        <w:rPr>
          <w:rFonts w:ascii="Arial" w:hAnsi="Arial"/>
          <w:sz w:val="20"/>
          <w:szCs w:val="20"/>
        </w:rPr>
        <w:t xml:space="preserve">m się z powyższą klauzulą informacyjną           </w:t>
      </w:r>
    </w:p>
    <w:p w:rsidR="00256096" w:rsidRPr="00D9783D" w:rsidRDefault="00256096" w:rsidP="004E7EE9">
      <w:pPr>
        <w:spacing w:line="276" w:lineRule="auto"/>
        <w:rPr>
          <w:rFonts w:ascii="Arial" w:hAnsi="Arial"/>
          <w:sz w:val="20"/>
          <w:szCs w:val="20"/>
        </w:rPr>
      </w:pPr>
    </w:p>
    <w:p w:rsidR="00DE71AA" w:rsidRPr="00D9783D" w:rsidRDefault="00DE71AA" w:rsidP="004E7EE9">
      <w:pPr>
        <w:spacing w:line="276" w:lineRule="auto"/>
        <w:rPr>
          <w:rFonts w:ascii="Arial" w:hAnsi="Arial"/>
          <w:sz w:val="20"/>
          <w:szCs w:val="20"/>
        </w:rPr>
      </w:pPr>
    </w:p>
    <w:p w:rsidR="00256096" w:rsidRPr="00D9783D" w:rsidRDefault="00256096" w:rsidP="004E7EE9">
      <w:pPr>
        <w:spacing w:line="276" w:lineRule="auto"/>
        <w:rPr>
          <w:rFonts w:ascii="Arial" w:hAnsi="Arial"/>
          <w:sz w:val="20"/>
          <w:szCs w:val="20"/>
        </w:rPr>
      </w:pPr>
      <w:r w:rsidRPr="00D9783D">
        <w:rPr>
          <w:rFonts w:ascii="Arial" w:hAnsi="Arial"/>
          <w:sz w:val="20"/>
          <w:szCs w:val="20"/>
        </w:rPr>
        <w:t xml:space="preserve">                                                           </w:t>
      </w:r>
      <w:r w:rsidR="00DE71AA" w:rsidRPr="00D9783D">
        <w:rPr>
          <w:rFonts w:ascii="Arial" w:hAnsi="Arial"/>
          <w:sz w:val="20"/>
          <w:szCs w:val="20"/>
        </w:rPr>
        <w:t xml:space="preserve">             </w:t>
      </w:r>
      <w:r w:rsidRPr="00D9783D">
        <w:rPr>
          <w:rFonts w:ascii="Arial" w:hAnsi="Arial"/>
          <w:sz w:val="20"/>
          <w:szCs w:val="20"/>
        </w:rPr>
        <w:t xml:space="preserve">  ………………………………………..</w:t>
      </w:r>
    </w:p>
    <w:p w:rsidR="002826DD" w:rsidRPr="00D9783D" w:rsidRDefault="00256096" w:rsidP="004E7EE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</w:r>
      <w:r w:rsidR="00DE71AA" w:rsidRPr="00D9783D">
        <w:rPr>
          <w:rFonts w:ascii="Arial" w:hAnsi="Arial"/>
          <w:sz w:val="20"/>
          <w:szCs w:val="20"/>
        </w:rPr>
        <w:tab/>
        <w:t xml:space="preserve">           </w:t>
      </w:r>
      <w:r w:rsidRPr="00D9783D">
        <w:rPr>
          <w:rFonts w:ascii="Arial" w:hAnsi="Arial"/>
          <w:sz w:val="20"/>
          <w:szCs w:val="20"/>
        </w:rPr>
        <w:t xml:space="preserve"> (</w:t>
      </w:r>
      <w:r w:rsidR="00D9783D">
        <w:rPr>
          <w:rFonts w:ascii="Arial" w:hAnsi="Arial"/>
          <w:sz w:val="20"/>
          <w:szCs w:val="20"/>
        </w:rPr>
        <w:t xml:space="preserve">data, </w:t>
      </w:r>
      <w:r w:rsidRPr="00D9783D">
        <w:rPr>
          <w:rFonts w:ascii="Arial" w:hAnsi="Arial"/>
          <w:sz w:val="20"/>
          <w:szCs w:val="20"/>
        </w:rPr>
        <w:t>czytelny podpis)</w:t>
      </w:r>
    </w:p>
    <w:sectPr w:rsidR="002826DD" w:rsidRPr="00D9783D" w:rsidSect="00A41CD8">
      <w:headerReference w:type="default" r:id="rId6"/>
      <w:footerReference w:type="default" r:id="rId7"/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FE" w:rsidRDefault="00217AFE" w:rsidP="00D9783D">
      <w:r>
        <w:separator/>
      </w:r>
    </w:p>
  </w:endnote>
  <w:endnote w:type="continuationSeparator" w:id="0">
    <w:p w:rsidR="00217AFE" w:rsidRDefault="00217AFE" w:rsidP="00D9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3D" w:rsidRPr="00D9783D" w:rsidRDefault="00D9783D" w:rsidP="00D9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 w:val="0"/>
      <w:jc w:val="center"/>
      <w:rPr>
        <w:rFonts w:ascii="Arial" w:eastAsia="Calibri" w:hAnsi="Arial"/>
        <w:color w:val="000000"/>
        <w:kern w:val="0"/>
        <w:sz w:val="16"/>
        <w:szCs w:val="16"/>
        <w:lang w:eastAsia="pl-PL" w:bidi="ar-SA"/>
      </w:rPr>
    </w:pPr>
    <w:r w:rsidRPr="00D9783D">
      <w:rPr>
        <w:rFonts w:ascii="Arial" w:eastAsia="Calibri" w:hAnsi="Arial"/>
        <w:color w:val="000000"/>
        <w:kern w:val="0"/>
        <w:sz w:val="16"/>
        <w:szCs w:val="16"/>
        <w:lang w:eastAsia="pl-PL" w:bidi="ar-SA"/>
      </w:rPr>
      <w:t>Smart Parking – zwiększenie dostępności miejsc parkingowych w Ełku”</w:t>
    </w:r>
  </w:p>
  <w:p w:rsidR="00D9783D" w:rsidRPr="00D9783D" w:rsidRDefault="00D9783D" w:rsidP="00D9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 w:val="0"/>
      <w:jc w:val="center"/>
      <w:rPr>
        <w:rFonts w:ascii="Arial" w:eastAsia="Calibri" w:hAnsi="Arial"/>
        <w:color w:val="000000"/>
        <w:kern w:val="0"/>
        <w:sz w:val="16"/>
        <w:szCs w:val="16"/>
        <w:lang w:eastAsia="pl-PL" w:bidi="ar-SA"/>
      </w:rPr>
    </w:pPr>
    <w:bookmarkStart w:id="1" w:name="_Hlk5790670"/>
    <w:r w:rsidRPr="00D9783D">
      <w:rPr>
        <w:rFonts w:ascii="Arial" w:eastAsia="Calibri" w:hAnsi="Arial"/>
        <w:color w:val="000000"/>
        <w:kern w:val="0"/>
        <w:sz w:val="16"/>
        <w:szCs w:val="16"/>
        <w:lang w:eastAsia="pl-PL" w:bidi="ar-SA"/>
      </w:rPr>
      <w:t>współfinansowany ze środków Programu Operacyjnego Pomoc Techniczna 2014-2020</w:t>
    </w:r>
  </w:p>
  <w:p w:rsidR="00D9783D" w:rsidRPr="00D9783D" w:rsidRDefault="00D9783D" w:rsidP="00D9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 w:val="0"/>
      <w:jc w:val="center"/>
      <w:rPr>
        <w:rFonts w:ascii="Arial" w:eastAsia="Calibri" w:hAnsi="Arial"/>
        <w:color w:val="000000"/>
        <w:kern w:val="0"/>
        <w:sz w:val="16"/>
        <w:szCs w:val="16"/>
        <w:lang w:eastAsia="pl-PL" w:bidi="ar-SA"/>
      </w:rPr>
    </w:pPr>
    <w:r w:rsidRPr="00D9783D">
      <w:rPr>
        <w:rFonts w:ascii="Arial" w:eastAsia="Calibri" w:hAnsi="Arial"/>
        <w:color w:val="000000"/>
        <w:kern w:val="0"/>
        <w:sz w:val="16"/>
        <w:szCs w:val="16"/>
        <w:lang w:eastAsia="pl-PL" w:bidi="ar-SA"/>
      </w:rPr>
      <w:t>i budżetu państwa w ramach konkursu dotacji Ministerstwa Inwestycji i Rozwoju</w:t>
    </w:r>
  </w:p>
  <w:p w:rsidR="00D9783D" w:rsidRPr="00D9783D" w:rsidRDefault="00D9783D" w:rsidP="00D978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 w:val="0"/>
      <w:jc w:val="center"/>
      <w:rPr>
        <w:rFonts w:ascii="Arial" w:eastAsia="Calibri" w:hAnsi="Arial"/>
        <w:color w:val="000000"/>
        <w:kern w:val="0"/>
        <w:sz w:val="16"/>
        <w:szCs w:val="16"/>
        <w:lang w:eastAsia="pl-PL" w:bidi="ar-SA"/>
      </w:rPr>
    </w:pPr>
    <w:r w:rsidRPr="00D9783D">
      <w:rPr>
        <w:rFonts w:ascii="Arial" w:eastAsia="Calibri" w:hAnsi="Arial"/>
        <w:color w:val="000000"/>
        <w:kern w:val="0"/>
        <w:sz w:val="16"/>
        <w:szCs w:val="16"/>
        <w:lang w:eastAsia="pl-PL" w:bidi="ar-SA"/>
      </w:rPr>
      <w:t>pn. „HUMAN SMART CITIES. Inteligentne miasta współtworzone przez mieszkańców”.</w:t>
    </w:r>
  </w:p>
  <w:bookmarkEnd w:id="1"/>
  <w:p w:rsidR="00D9783D" w:rsidRDefault="00D97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FE" w:rsidRDefault="00217AFE" w:rsidP="00D9783D">
      <w:r>
        <w:separator/>
      </w:r>
    </w:p>
  </w:footnote>
  <w:footnote w:type="continuationSeparator" w:id="0">
    <w:p w:rsidR="00217AFE" w:rsidRDefault="00217AFE" w:rsidP="00D9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3D" w:rsidRDefault="00D9783D" w:rsidP="00D9783D">
    <w:pPr>
      <w:pStyle w:val="Nagwek"/>
      <w:jc w:val="center"/>
    </w:pPr>
    <w:r>
      <w:rPr>
        <w:rFonts w:cs="Arial"/>
        <w:noProof/>
        <w:sz w:val="17"/>
        <w:szCs w:val="17"/>
        <w:lang w:eastAsia="pl-PL" w:bidi="ar-SA"/>
      </w:rPr>
      <w:drawing>
        <wp:inline distT="0" distB="0" distL="0" distR="0" wp14:anchorId="42D3C924" wp14:editId="51D83920">
          <wp:extent cx="4676775" cy="696870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122" cy="71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274E"/>
    <w:rsid w:val="00217AFE"/>
    <w:rsid w:val="00256096"/>
    <w:rsid w:val="002826DD"/>
    <w:rsid w:val="0029605D"/>
    <w:rsid w:val="00310979"/>
    <w:rsid w:val="003F5B91"/>
    <w:rsid w:val="004004FE"/>
    <w:rsid w:val="004E7EE9"/>
    <w:rsid w:val="00573D3C"/>
    <w:rsid w:val="00610DB4"/>
    <w:rsid w:val="00801917"/>
    <w:rsid w:val="008278BC"/>
    <w:rsid w:val="00996E28"/>
    <w:rsid w:val="009C325A"/>
    <w:rsid w:val="00A3420A"/>
    <w:rsid w:val="00BF528A"/>
    <w:rsid w:val="00CE5D9B"/>
    <w:rsid w:val="00D27DD5"/>
    <w:rsid w:val="00D9783D"/>
    <w:rsid w:val="00DB4D26"/>
    <w:rsid w:val="00DE71AA"/>
    <w:rsid w:val="00EA19C4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8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3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78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783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9783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9783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Emilia EP. Pachucka</cp:lastModifiedBy>
  <cp:revision>2</cp:revision>
  <cp:lastPrinted>2018-10-26T08:33:00Z</cp:lastPrinted>
  <dcterms:created xsi:type="dcterms:W3CDTF">2019-11-06T12:37:00Z</dcterms:created>
  <dcterms:modified xsi:type="dcterms:W3CDTF">2019-11-06T12:37:00Z</dcterms:modified>
</cp:coreProperties>
</file>